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39429D">
        <w:rPr>
          <w:color w:val="000000" w:themeColor="text1"/>
          <w:sz w:val="32"/>
          <w:szCs w:val="32"/>
        </w:rPr>
        <w:t>масел и смазок</w:t>
      </w:r>
      <w:r w:rsidR="00E1346A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975221">
        <w:rPr>
          <w:color w:val="000000" w:themeColor="text1"/>
          <w:sz w:val="32"/>
          <w:szCs w:val="32"/>
        </w:rPr>
        <w:t>кие коммунальные системы</w:t>
      </w:r>
      <w:bookmarkStart w:id="0" w:name="_GoBack"/>
      <w:bookmarkEnd w:id="0"/>
      <w:r w:rsidR="00975221">
        <w:rPr>
          <w:color w:val="000000" w:themeColor="text1"/>
          <w:sz w:val="32"/>
          <w:szCs w:val="32"/>
        </w:rPr>
        <w:t>» в 2023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1346A">
        <w:rPr>
          <w:b/>
          <w:sz w:val="32"/>
          <w:szCs w:val="32"/>
        </w:rPr>
        <w:t>2</w:t>
      </w:r>
      <w:r w:rsidR="00975221">
        <w:rPr>
          <w:b/>
          <w:sz w:val="32"/>
          <w:szCs w:val="32"/>
        </w:rPr>
        <w:t>6</w:t>
      </w:r>
      <w:r w:rsidR="0039429D">
        <w:rPr>
          <w:b/>
          <w:sz w:val="32"/>
          <w:szCs w:val="32"/>
        </w:rPr>
        <w:t>56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39429D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19.20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39429D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19.20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39429D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Масла и смазки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39429D">
              <w:rPr>
                <w:b/>
                <w:sz w:val="20"/>
                <w:szCs w:val="20"/>
              </w:rPr>
              <w:t>5 283 308,60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39429D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387D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29D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5221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2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3F64E-7CB9-4466-845A-C297C4EDB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4450</Words>
  <Characters>29990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34372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2022-12-28T12:56:00Z</dcterms:created>
  <dcterms:modified xsi:type="dcterms:W3CDTF">2022-12-28T12:57:00Z</dcterms:modified>
</cp:coreProperties>
</file>